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47059A4B" w:rsidR="00A8199E" w:rsidRDefault="00642F51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informuje o obronie rozprawy doktorskiej</w:t>
      </w:r>
    </w:p>
    <w:p w14:paraId="343B7670" w14:textId="53784BFA" w:rsidR="00F23116" w:rsidRPr="00C04481" w:rsidRDefault="00496086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112B62" w:rsidRPr="00DE1787">
        <w:rPr>
          <w:rFonts w:cstheme="minorHAnsi"/>
          <w:b/>
          <w:sz w:val="24"/>
          <w:szCs w:val="24"/>
        </w:rPr>
        <w:t>gr</w:t>
      </w:r>
      <w:r>
        <w:rPr>
          <w:rFonts w:cstheme="minorHAnsi"/>
          <w:b/>
          <w:sz w:val="24"/>
          <w:szCs w:val="24"/>
        </w:rPr>
        <w:t>.</w:t>
      </w:r>
      <w:r w:rsidR="00944343">
        <w:rPr>
          <w:rFonts w:cstheme="minorHAnsi"/>
          <w:b/>
          <w:sz w:val="24"/>
          <w:szCs w:val="24"/>
        </w:rPr>
        <w:t xml:space="preserve"> </w:t>
      </w:r>
      <w:r w:rsidR="00112B62" w:rsidRPr="00DE1787">
        <w:rPr>
          <w:rFonts w:cstheme="minorHAnsi"/>
          <w:b/>
          <w:sz w:val="24"/>
          <w:szCs w:val="24"/>
        </w:rPr>
        <w:t xml:space="preserve">inż. </w:t>
      </w:r>
      <w:r w:rsidR="00640171">
        <w:rPr>
          <w:rFonts w:cstheme="minorHAnsi"/>
          <w:b/>
          <w:sz w:val="24"/>
          <w:szCs w:val="24"/>
        </w:rPr>
        <w:t>Daniela Mostowskiego</w:t>
      </w:r>
    </w:p>
    <w:p w14:paraId="69D538A5" w14:textId="4238F6E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915A75">
        <w:rPr>
          <w:rFonts w:cstheme="minorHAnsi"/>
          <w:b/>
          <w:bCs/>
        </w:rPr>
        <w:t>10 września</w:t>
      </w:r>
      <w:r w:rsidR="00496086">
        <w:rPr>
          <w:rFonts w:cstheme="minorHAnsi"/>
          <w:b/>
          <w:bCs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A25F1C">
        <w:rPr>
          <w:rFonts w:cstheme="minorHAnsi"/>
          <w:b/>
          <w:bCs/>
        </w:rPr>
        <w:t>5</w:t>
      </w:r>
      <w:r w:rsidRPr="009A79C5">
        <w:rPr>
          <w:rFonts w:cstheme="minorHAnsi"/>
          <w:b/>
          <w:bCs/>
        </w:rPr>
        <w:t xml:space="preserve"> roku</w:t>
      </w:r>
      <w:r w:rsidRPr="00461AF1">
        <w:rPr>
          <w:rFonts w:cstheme="minorHAnsi"/>
        </w:rPr>
        <w:t xml:space="preserve"> o godzinie</w:t>
      </w:r>
      <w:r w:rsidR="00DF0983">
        <w:rPr>
          <w:rFonts w:cstheme="minorHAnsi"/>
        </w:rPr>
        <w:t xml:space="preserve"> </w:t>
      </w:r>
      <w:r w:rsidR="00915A75">
        <w:rPr>
          <w:rFonts w:cstheme="minorHAnsi"/>
          <w:b/>
          <w:bCs/>
        </w:rPr>
        <w:t>12</w:t>
      </w:r>
      <w:r w:rsidR="001E4815" w:rsidRPr="002A2165">
        <w:rPr>
          <w:rFonts w:cstheme="minorHAnsi"/>
          <w:b/>
          <w:bCs/>
        </w:rPr>
        <w:t>:</w:t>
      </w:r>
      <w:r w:rsidR="002F7CED">
        <w:rPr>
          <w:rFonts w:cstheme="minorHAnsi"/>
          <w:b/>
          <w:bCs/>
        </w:rPr>
        <w:t>0</w:t>
      </w:r>
      <w:r w:rsidR="00EE56FF">
        <w:rPr>
          <w:rFonts w:cstheme="minorHAnsi"/>
          <w:b/>
          <w:bCs/>
        </w:rPr>
        <w:t xml:space="preserve">0 </w:t>
      </w:r>
      <w:r w:rsidR="00A80402" w:rsidRPr="00A1799B">
        <w:rPr>
          <w:rFonts w:cstheme="minorHAnsi"/>
        </w:rPr>
        <w:t xml:space="preserve">w trybie </w:t>
      </w:r>
      <w:r w:rsidR="000D0D2A">
        <w:rPr>
          <w:rFonts w:cstheme="minorHAnsi"/>
        </w:rPr>
        <w:t>stacjonarnym</w:t>
      </w:r>
    </w:p>
    <w:p w14:paraId="33EAF49F" w14:textId="65A947EF" w:rsidR="00B770F1" w:rsidRPr="00DF0983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DF0983">
        <w:rPr>
          <w:rFonts w:cstheme="minorHAnsi"/>
          <w:lang w:val="en-US"/>
        </w:rPr>
        <w:t xml:space="preserve">Temat </w:t>
      </w:r>
      <w:proofErr w:type="spellStart"/>
      <w:r w:rsidRPr="00DF0983">
        <w:rPr>
          <w:rFonts w:cstheme="minorHAnsi"/>
          <w:lang w:val="en-US"/>
        </w:rPr>
        <w:t>rozprawy</w:t>
      </w:r>
      <w:proofErr w:type="spellEnd"/>
      <w:r w:rsidRPr="00DF0983">
        <w:rPr>
          <w:rFonts w:cstheme="minorHAnsi"/>
          <w:lang w:val="en-US"/>
        </w:rPr>
        <w:t>:</w:t>
      </w:r>
    </w:p>
    <w:p w14:paraId="57B75A11" w14:textId="026755E3" w:rsidR="00B770F1" w:rsidRPr="00972C8C" w:rsidRDefault="00915A75" w:rsidP="00A8199E">
      <w:pPr>
        <w:pStyle w:val="Nagwek1"/>
        <w:ind w:left="42" w:right="7"/>
        <w:rPr>
          <w:rFonts w:cstheme="minorHAnsi"/>
          <w:b w:val="0"/>
          <w:bCs/>
          <w:i w:val="0"/>
          <w:iCs/>
          <w:sz w:val="24"/>
          <w:szCs w:val="24"/>
          <w:lang w:val="en-US"/>
        </w:rPr>
      </w:pPr>
      <w:r w:rsidRPr="000D0D2A">
        <w:rPr>
          <w:rFonts w:ascii="Times New Roman" w:hAnsi="Times New Roman"/>
          <w:kern w:val="24"/>
          <w:sz w:val="24"/>
          <w:szCs w:val="24"/>
          <w:lang w:val="en-GB"/>
        </w:rPr>
        <w:t>,,Recommendation systems for laser beam diagnostics based on artificial intelligence algorithms</w:t>
      </w:r>
      <w:r w:rsidR="008D37E3" w:rsidRPr="00972C8C">
        <w:rPr>
          <w:b w:val="0"/>
          <w:bCs/>
          <w:i w:val="0"/>
          <w:iCs/>
          <w:color w:val="auto"/>
          <w:sz w:val="24"/>
          <w:szCs w:val="24"/>
          <w:lang w:val="en-US"/>
        </w:rPr>
        <w:t>”</w:t>
      </w:r>
    </w:p>
    <w:p w14:paraId="30072401" w14:textId="6B511079" w:rsidR="00B770F1" w:rsidRPr="000D0D2A" w:rsidRDefault="00112B62" w:rsidP="000D0D2A">
      <w:pPr>
        <w:pStyle w:val="NormalnyWeb"/>
        <w:tabs>
          <w:tab w:val="left" w:pos="2268"/>
        </w:tabs>
        <w:spacing w:before="100" w:after="0" w:afterAutospacing="0"/>
        <w:rPr>
          <w:rFonts w:asciiTheme="minorHAnsi" w:hAnsiTheme="minorHAnsi" w:cstheme="minorHAnsi"/>
          <w:sz w:val="22"/>
          <w:szCs w:val="22"/>
        </w:rPr>
      </w:pPr>
      <w:r w:rsidRPr="000D0D2A">
        <w:rPr>
          <w:rFonts w:asciiTheme="minorHAnsi" w:hAnsiTheme="minorHAnsi" w:cstheme="minorHAnsi"/>
          <w:sz w:val="22"/>
          <w:szCs w:val="22"/>
        </w:rPr>
        <w:t>Promotor:</w:t>
      </w:r>
      <w:r w:rsidR="000D0D2A" w:rsidRPr="000D0D2A">
        <w:rPr>
          <w:rFonts w:asciiTheme="minorHAnsi" w:hAnsiTheme="minorHAnsi" w:cstheme="minorHAnsi"/>
          <w:sz w:val="22"/>
          <w:szCs w:val="22"/>
        </w:rPr>
        <w:tab/>
      </w:r>
      <w:r w:rsidRPr="000D0D2A">
        <w:rPr>
          <w:rFonts w:asciiTheme="minorHAnsi" w:hAnsiTheme="minorHAnsi" w:cstheme="minorHAnsi"/>
          <w:sz w:val="22"/>
          <w:szCs w:val="22"/>
        </w:rPr>
        <w:t>dr hab. inż.</w:t>
      </w:r>
      <w:r w:rsidR="002A2165" w:rsidRPr="000D0D2A">
        <w:rPr>
          <w:rFonts w:asciiTheme="minorHAnsi" w:hAnsiTheme="minorHAnsi" w:cstheme="minorHAnsi"/>
          <w:sz w:val="22"/>
          <w:szCs w:val="22"/>
        </w:rPr>
        <w:t xml:space="preserve"> </w:t>
      </w:r>
      <w:r w:rsidR="00060389" w:rsidRPr="000D0D2A">
        <w:rPr>
          <w:rFonts w:asciiTheme="minorHAnsi" w:hAnsiTheme="minorHAnsi" w:cstheme="minorHAnsi"/>
          <w:color w:val="000000" w:themeColor="text1"/>
          <w:sz w:val="22"/>
          <w:szCs w:val="22"/>
        </w:rPr>
        <w:t>Grzegorz Pastuszak</w:t>
      </w:r>
      <w:r w:rsidR="00060389" w:rsidRPr="000D0D2A">
        <w:rPr>
          <w:rFonts w:asciiTheme="minorHAnsi" w:hAnsiTheme="minorHAnsi" w:cstheme="minorHAnsi"/>
          <w:sz w:val="22"/>
          <w:szCs w:val="22"/>
        </w:rPr>
        <w:t xml:space="preserve"> </w:t>
      </w:r>
      <w:r w:rsidR="00072D58" w:rsidRPr="000D0D2A">
        <w:rPr>
          <w:rFonts w:asciiTheme="minorHAnsi" w:hAnsiTheme="minorHAnsi" w:cstheme="minorHAnsi"/>
          <w:sz w:val="22"/>
          <w:szCs w:val="22"/>
        </w:rPr>
        <w:t>–</w:t>
      </w:r>
      <w:r w:rsidRPr="000D0D2A">
        <w:rPr>
          <w:rFonts w:asciiTheme="minorHAnsi" w:hAnsiTheme="minorHAnsi" w:cstheme="minorHAnsi"/>
          <w:sz w:val="22"/>
          <w:szCs w:val="22"/>
        </w:rPr>
        <w:t xml:space="preserve"> Politechnika Warszawska </w:t>
      </w:r>
    </w:p>
    <w:p w14:paraId="24FD47C5" w14:textId="7419E00A" w:rsidR="00060389" w:rsidRPr="000D0D2A" w:rsidRDefault="00060389" w:rsidP="000D0D2A">
      <w:pPr>
        <w:tabs>
          <w:tab w:val="left" w:pos="2268"/>
        </w:tabs>
        <w:spacing w:after="0" w:line="240" w:lineRule="auto"/>
        <w:outlineLvl w:val="1"/>
        <w:rPr>
          <w:rFonts w:asciiTheme="minorHAnsi" w:eastAsia="Times New Roman" w:hAnsiTheme="minorHAnsi" w:cstheme="minorHAnsi"/>
          <w:color w:val="000000" w:themeColor="text1"/>
        </w:rPr>
      </w:pPr>
      <w:r w:rsidRPr="000D0D2A">
        <w:rPr>
          <w:rFonts w:asciiTheme="minorHAnsi" w:eastAsia="Times New Roman" w:hAnsiTheme="minorHAnsi" w:cstheme="minorHAnsi"/>
          <w:color w:val="000000" w:themeColor="text1"/>
        </w:rPr>
        <w:t xml:space="preserve">Promotor pomocniczy: </w:t>
      </w:r>
      <w:r w:rsidR="000D0D2A">
        <w:rPr>
          <w:rFonts w:asciiTheme="minorHAnsi" w:eastAsia="Times New Roman" w:hAnsiTheme="minorHAnsi" w:cstheme="minorHAnsi"/>
          <w:color w:val="000000" w:themeColor="text1"/>
        </w:rPr>
        <w:tab/>
      </w:r>
      <w:r w:rsidRPr="000D0D2A">
        <w:rPr>
          <w:rFonts w:asciiTheme="minorHAnsi" w:eastAsia="Times New Roman" w:hAnsiTheme="minorHAnsi" w:cstheme="minorHAnsi"/>
          <w:color w:val="000000" w:themeColor="text1"/>
        </w:rPr>
        <w:t>dr inż. Piotr Garbat</w:t>
      </w:r>
      <w:r w:rsidR="00640171" w:rsidRPr="000D0D2A">
        <w:rPr>
          <w:rFonts w:asciiTheme="minorHAnsi" w:eastAsia="Times New Roman" w:hAnsiTheme="minorHAnsi" w:cstheme="minorHAnsi"/>
          <w:color w:val="000000" w:themeColor="text1"/>
        </w:rPr>
        <w:t xml:space="preserve"> – Politechnika Warszawska</w:t>
      </w:r>
    </w:p>
    <w:p w14:paraId="23B70F49" w14:textId="6AC148AF" w:rsidR="00060389" w:rsidRPr="000D0D2A" w:rsidRDefault="00060389" w:rsidP="000D0D2A">
      <w:pPr>
        <w:tabs>
          <w:tab w:val="left" w:pos="2268"/>
        </w:tabs>
        <w:spacing w:after="0" w:line="240" w:lineRule="auto"/>
        <w:outlineLvl w:val="1"/>
        <w:rPr>
          <w:rFonts w:asciiTheme="minorHAnsi" w:eastAsia="Times New Roman" w:hAnsiTheme="minorHAnsi" w:cstheme="minorHAnsi"/>
          <w:color w:val="000000" w:themeColor="text1"/>
        </w:rPr>
      </w:pPr>
      <w:r w:rsidRPr="000D0D2A">
        <w:rPr>
          <w:rFonts w:asciiTheme="minorHAnsi" w:eastAsia="Times New Roman" w:hAnsiTheme="minorHAnsi" w:cstheme="minorHAnsi"/>
          <w:color w:val="000000" w:themeColor="text1"/>
        </w:rPr>
        <w:t>Recenzenci:</w:t>
      </w:r>
      <w:r w:rsidRPr="000D0D2A">
        <w:rPr>
          <w:rFonts w:asciiTheme="minorHAnsi" w:eastAsia="Times New Roman" w:hAnsiTheme="minorHAnsi" w:cstheme="minorHAnsi"/>
          <w:color w:val="000000" w:themeColor="text1"/>
        </w:rPr>
        <w:tab/>
        <w:t xml:space="preserve">dr hab. inż. Wojciech </w:t>
      </w:r>
      <w:proofErr w:type="spellStart"/>
      <w:r w:rsidRPr="000D0D2A">
        <w:rPr>
          <w:rFonts w:asciiTheme="minorHAnsi" w:eastAsia="Times New Roman" w:hAnsiTheme="minorHAnsi" w:cstheme="minorHAnsi"/>
          <w:color w:val="000000" w:themeColor="text1"/>
        </w:rPr>
        <w:t>Rafajłowicz</w:t>
      </w:r>
      <w:proofErr w:type="spellEnd"/>
      <w:r w:rsidRPr="000D0D2A">
        <w:rPr>
          <w:rFonts w:asciiTheme="minorHAnsi" w:eastAsia="Times New Roman" w:hAnsiTheme="minorHAnsi" w:cstheme="minorHAnsi"/>
          <w:color w:val="000000" w:themeColor="text1"/>
        </w:rPr>
        <w:t>, prof. uczelni</w:t>
      </w:r>
      <w:r w:rsidR="000D0D2A">
        <w:rPr>
          <w:rFonts w:asciiTheme="minorHAnsi" w:eastAsia="Times New Roman" w:hAnsiTheme="minorHAnsi" w:cstheme="minorHAnsi"/>
          <w:color w:val="000000" w:themeColor="text1"/>
        </w:rPr>
        <w:t xml:space="preserve"> – </w:t>
      </w:r>
      <w:r w:rsidR="00D87A3F">
        <w:rPr>
          <w:rFonts w:asciiTheme="minorHAnsi" w:eastAsia="Times New Roman" w:hAnsiTheme="minorHAnsi" w:cstheme="minorHAnsi"/>
          <w:color w:val="000000" w:themeColor="text1"/>
        </w:rPr>
        <w:t>Politechnika Wrocławska</w:t>
      </w:r>
    </w:p>
    <w:p w14:paraId="40D21845" w14:textId="6A551581" w:rsidR="00060389" w:rsidRPr="000D0D2A" w:rsidRDefault="00060389" w:rsidP="000D0D2A">
      <w:pPr>
        <w:spacing w:after="0" w:line="240" w:lineRule="auto"/>
        <w:ind w:firstLine="2268"/>
        <w:outlineLvl w:val="1"/>
        <w:rPr>
          <w:rFonts w:asciiTheme="minorHAnsi" w:eastAsia="Times New Roman" w:hAnsiTheme="minorHAnsi" w:cstheme="minorHAnsi"/>
          <w:color w:val="000000" w:themeColor="text1"/>
        </w:rPr>
      </w:pPr>
      <w:r w:rsidRPr="000D0D2A">
        <w:rPr>
          <w:rFonts w:asciiTheme="minorHAnsi" w:eastAsia="Times New Roman" w:hAnsiTheme="minorHAnsi" w:cstheme="minorHAnsi"/>
          <w:color w:val="000000" w:themeColor="text1"/>
        </w:rPr>
        <w:t>dr hab. inż. Andrzej Romanowski, prof. uczelni</w:t>
      </w:r>
      <w:r w:rsidR="00D87A3F">
        <w:rPr>
          <w:rFonts w:asciiTheme="minorHAnsi" w:eastAsia="Times New Roman" w:hAnsiTheme="minorHAnsi" w:cstheme="minorHAnsi"/>
          <w:color w:val="000000" w:themeColor="text1"/>
        </w:rPr>
        <w:t xml:space="preserve"> – Politechnika Łódzka</w:t>
      </w:r>
    </w:p>
    <w:p w14:paraId="56F9E41C" w14:textId="005A27C2" w:rsidR="00060389" w:rsidRDefault="00060389" w:rsidP="000D0D2A">
      <w:pPr>
        <w:spacing w:after="0" w:line="240" w:lineRule="auto"/>
        <w:ind w:firstLine="2268"/>
        <w:outlineLvl w:val="1"/>
        <w:rPr>
          <w:rFonts w:asciiTheme="minorHAnsi" w:eastAsia="Times New Roman" w:hAnsiTheme="minorHAnsi" w:cstheme="minorHAnsi"/>
          <w:color w:val="000000" w:themeColor="text1"/>
        </w:rPr>
      </w:pPr>
      <w:r w:rsidRPr="000D0D2A">
        <w:rPr>
          <w:rFonts w:asciiTheme="minorHAnsi" w:eastAsia="Times New Roman" w:hAnsiTheme="minorHAnsi" w:cstheme="minorHAnsi"/>
          <w:color w:val="000000" w:themeColor="text1"/>
        </w:rPr>
        <w:t>dr hab. inż. Piotr Szczuko, prof. uczelni</w:t>
      </w:r>
      <w:r w:rsidR="00D87A3F">
        <w:rPr>
          <w:rFonts w:asciiTheme="minorHAnsi" w:eastAsia="Times New Roman" w:hAnsiTheme="minorHAnsi" w:cstheme="minorHAnsi"/>
          <w:color w:val="000000" w:themeColor="text1"/>
        </w:rPr>
        <w:t xml:space="preserve"> – Politechnika Gdańska</w:t>
      </w:r>
    </w:p>
    <w:p w14:paraId="00A1BD4A" w14:textId="77777777" w:rsidR="00642F51" w:rsidRDefault="00642F51" w:rsidP="00642F51">
      <w:pPr>
        <w:spacing w:after="0" w:line="240" w:lineRule="auto"/>
        <w:outlineLvl w:val="1"/>
        <w:rPr>
          <w:rFonts w:asciiTheme="minorHAnsi" w:eastAsia="Times New Roman" w:hAnsiTheme="minorHAnsi" w:cstheme="minorHAnsi"/>
          <w:color w:val="000000" w:themeColor="text1"/>
        </w:rPr>
      </w:pPr>
    </w:p>
    <w:p w14:paraId="5177EC7E" w14:textId="1F8117B9" w:rsidR="00642F51" w:rsidRPr="00642F51" w:rsidRDefault="00642F51" w:rsidP="00642F51">
      <w:pPr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color w:val="000000" w:themeColor="text1"/>
          <w:u w:val="single"/>
        </w:rPr>
      </w:pPr>
      <w:r w:rsidRPr="00642F51">
        <w:rPr>
          <w:rFonts w:asciiTheme="minorHAnsi" w:eastAsia="Times New Roman" w:hAnsiTheme="minorHAnsi" w:cstheme="minorHAnsi"/>
          <w:color w:val="000000" w:themeColor="text1"/>
          <w:u w:val="single"/>
        </w:rPr>
        <w:t xml:space="preserve">Z powodu objęcia rozprawy doktorskiej tajemnicą </w:t>
      </w:r>
      <w:r>
        <w:rPr>
          <w:rFonts w:asciiTheme="minorHAnsi" w:eastAsia="Times New Roman" w:hAnsiTheme="minorHAnsi" w:cstheme="minorHAnsi"/>
          <w:color w:val="000000" w:themeColor="text1"/>
          <w:u w:val="single"/>
        </w:rPr>
        <w:t>przedsiębiorstwa w posiedzeniu komisji doktorskiej będą brali udział członkowie komisji doktorskiej, promotorzy oraz osoby odpowiedzialne za obsługę administracyjną posiedzenia, którzy złożyli oświadczenie o zachowaniu w tajemnicy informacji objętych tajemnicą przedsiębiorstwa.</w:t>
      </w:r>
    </w:p>
    <w:p w14:paraId="53BCB515" w14:textId="77777777" w:rsidR="000D0D2A" w:rsidRDefault="00112B62" w:rsidP="000D0D2A">
      <w:pPr>
        <w:tabs>
          <w:tab w:val="left" w:pos="2127"/>
        </w:tabs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712016" w:rsidRPr="000D0D2A">
        <w:rPr>
          <w:rFonts w:eastAsia="Times New Roman" w:cstheme="minorHAnsi"/>
          <w:color w:val="00000A"/>
          <w:sz w:val="20"/>
          <w:szCs w:val="20"/>
        </w:rPr>
        <w:t>w</w:t>
      </w:r>
      <w:r w:rsidR="00712016" w:rsidRPr="003E4F8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0B0C80">
        <w:rPr>
          <w:rFonts w:eastAsia="Times New Roman" w:cstheme="minorHAnsi"/>
          <w:color w:val="00000A"/>
          <w:sz w:val="20"/>
          <w:szCs w:val="20"/>
        </w:rPr>
        <w:t>Audytorium Centralnym</w:t>
      </w:r>
      <w:r w:rsidR="00BE593C">
        <w:rPr>
          <w:rFonts w:eastAsia="Times New Roman" w:cstheme="minorHAnsi"/>
          <w:color w:val="00000A"/>
          <w:sz w:val="20"/>
          <w:szCs w:val="20"/>
        </w:rPr>
        <w:t xml:space="preserve"> Wydziału </w:t>
      </w:r>
      <w:r w:rsidR="000D0D2A">
        <w:rPr>
          <w:rFonts w:eastAsia="Times New Roman" w:cstheme="minorHAnsi"/>
          <w:color w:val="00000A"/>
          <w:sz w:val="20"/>
          <w:szCs w:val="20"/>
        </w:rPr>
        <w:t xml:space="preserve">Elektroniki i </w:t>
      </w:r>
      <w:r w:rsidR="00BE593C">
        <w:rPr>
          <w:rFonts w:eastAsia="Times New Roman" w:cstheme="minorHAnsi"/>
          <w:color w:val="00000A"/>
          <w:sz w:val="20"/>
          <w:szCs w:val="20"/>
        </w:rPr>
        <w:t>Technik Informacyjnych Politechniki Warszawskiej</w:t>
      </w:r>
      <w:r w:rsidR="000D0D2A">
        <w:rPr>
          <w:rFonts w:eastAsia="Times New Roman" w:cstheme="minorHAnsi"/>
          <w:color w:val="00000A"/>
          <w:sz w:val="20"/>
          <w:szCs w:val="20"/>
        </w:rPr>
        <w:t>, ul. Nowowiejska 15/19, Warszawa</w:t>
      </w:r>
      <w:r w:rsidR="003E4F85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</w:t>
      </w:r>
    </w:p>
    <w:p w14:paraId="388DA737" w14:textId="56E3035D" w:rsidR="000943FF" w:rsidRPr="00182840" w:rsidRDefault="00642F51" w:rsidP="00962C83">
      <w:pPr>
        <w:spacing w:beforeAutospacing="1" w:afterAutospacing="1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</w:t>
      </w:r>
      <w:r w:rsidR="00112B62" w:rsidRPr="00182840">
        <w:rPr>
          <w:rFonts w:eastAsia="Times New Roman" w:cstheme="minorHAnsi"/>
          <w:sz w:val="20"/>
          <w:szCs w:val="20"/>
        </w:rPr>
        <w:t>ecenzje</w:t>
      </w:r>
      <w:r>
        <w:rPr>
          <w:rFonts w:eastAsia="Times New Roman" w:cstheme="minorHAnsi"/>
          <w:sz w:val="20"/>
          <w:szCs w:val="20"/>
        </w:rPr>
        <w:t xml:space="preserve"> rozprawy </w:t>
      </w:r>
      <w:r w:rsidR="00112B62" w:rsidRPr="00182840">
        <w:rPr>
          <w:rFonts w:eastAsia="Times New Roman" w:cstheme="minorHAnsi"/>
          <w:sz w:val="20"/>
          <w:szCs w:val="20"/>
        </w:rPr>
        <w:t xml:space="preserve"> są zamieszczone na stronie internetowej: </w:t>
      </w:r>
      <w:hyperlink r:id="rId7" w:history="1">
        <w:r w:rsidR="000943FF" w:rsidRPr="00182840">
          <w:rPr>
            <w:rStyle w:val="Hipercze"/>
            <w:rFonts w:eastAsia="Times New Roman" w:cstheme="minorHAnsi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https://www.bip.pw.edu.pl/Postepowania-w-sprawie-nadania-stopnia-naukowego/Doktoraty/Wszczete-po-30-kwietnia-2019-r/Rada-Naukowa-Dyscypliny-Informatyka-Techniczna-i-Telekomunikacja/mgr-inz.-Daniel-Mostowski</w:t>
        </w:r>
      </w:hyperlink>
    </w:p>
    <w:p w14:paraId="13F3AA77" w14:textId="77777777" w:rsidR="00182840" w:rsidRDefault="00182840">
      <w:pPr>
        <w:spacing w:after="0" w:line="276" w:lineRule="auto"/>
        <w:ind w:left="9204"/>
        <w:rPr>
          <w:rFonts w:eastAsia="Times New Roman" w:cstheme="minorHAnsi"/>
          <w:sz w:val="20"/>
          <w:szCs w:val="20"/>
        </w:rPr>
      </w:pPr>
    </w:p>
    <w:p w14:paraId="4D60C186" w14:textId="6ED59CF7" w:rsidR="00856736" w:rsidRPr="00182840" w:rsidRDefault="00112B62">
      <w:pPr>
        <w:spacing w:after="0" w:line="276" w:lineRule="auto"/>
        <w:ind w:left="9204"/>
        <w:rPr>
          <w:rFonts w:eastAsia="Times New Roman" w:cstheme="minorHAnsi"/>
          <w:sz w:val="20"/>
          <w:szCs w:val="20"/>
        </w:rPr>
      </w:pPr>
      <w:r w:rsidRPr="00182840">
        <w:rPr>
          <w:rFonts w:eastAsia="Times New Roman" w:cstheme="minorHAnsi"/>
          <w:sz w:val="20"/>
          <w:szCs w:val="20"/>
        </w:rPr>
        <w:t>Przewodniczący Rady Naukowej Dyscypliny</w:t>
      </w:r>
    </w:p>
    <w:p w14:paraId="2390C373" w14:textId="77777777" w:rsidR="00856736" w:rsidRPr="00182840" w:rsidRDefault="00112B62">
      <w:pPr>
        <w:spacing w:after="0" w:line="276" w:lineRule="auto"/>
        <w:ind w:left="9204"/>
        <w:rPr>
          <w:rFonts w:eastAsia="Times New Roman" w:cstheme="minorHAnsi"/>
          <w:sz w:val="20"/>
          <w:szCs w:val="20"/>
        </w:rPr>
      </w:pPr>
      <w:r w:rsidRPr="00182840">
        <w:rPr>
          <w:rFonts w:eastAsia="Times New Roman" w:cstheme="minorHAnsi"/>
          <w:sz w:val="20"/>
          <w:szCs w:val="20"/>
        </w:rPr>
        <w:t>Informatyka Techniczna i Telekomunikacja</w:t>
      </w:r>
    </w:p>
    <w:p w14:paraId="38BC6DE2" w14:textId="77777777" w:rsidR="00962C83" w:rsidRPr="00182840" w:rsidRDefault="00112B62" w:rsidP="00962C83">
      <w:pPr>
        <w:spacing w:after="0" w:line="276" w:lineRule="auto"/>
        <w:ind w:left="9204"/>
        <w:rPr>
          <w:rFonts w:eastAsia="Times New Roman" w:cstheme="minorHAnsi"/>
          <w:sz w:val="20"/>
          <w:szCs w:val="20"/>
        </w:rPr>
      </w:pPr>
      <w:r w:rsidRPr="00182840">
        <w:rPr>
          <w:rFonts w:eastAsia="Times New Roman" w:cstheme="minorHAnsi"/>
          <w:sz w:val="20"/>
          <w:szCs w:val="20"/>
        </w:rPr>
        <w:t>Politechniki Warszawskiej </w:t>
      </w:r>
    </w:p>
    <w:p w14:paraId="6482792A" w14:textId="77777777" w:rsidR="00962C83" w:rsidRPr="00182840" w:rsidRDefault="00962C83" w:rsidP="00962C83">
      <w:pPr>
        <w:spacing w:after="0" w:line="276" w:lineRule="auto"/>
        <w:ind w:left="9204"/>
        <w:rPr>
          <w:rFonts w:asciiTheme="minorHAnsi" w:hAnsiTheme="minorHAnsi" w:cstheme="minorHAnsi"/>
          <w:iCs/>
          <w:sz w:val="20"/>
          <w:szCs w:val="20"/>
        </w:rPr>
      </w:pPr>
      <w:r w:rsidRPr="00182840">
        <w:rPr>
          <w:rFonts w:eastAsia="Times New Roman" w:cstheme="minorHAnsi"/>
          <w:b/>
          <w:iCs/>
          <w:sz w:val="20"/>
          <w:szCs w:val="20"/>
        </w:rPr>
        <w:t>prof. dr hab. inż. Jarosław Arabas</w:t>
      </w:r>
    </w:p>
    <w:p w14:paraId="729ACB7B" w14:textId="77777777" w:rsidR="00962C83" w:rsidRPr="00182840" w:rsidRDefault="00962C83" w:rsidP="00962C83">
      <w:pPr>
        <w:spacing w:after="0" w:line="276" w:lineRule="auto"/>
        <w:ind w:left="9204"/>
        <w:rPr>
          <w:rFonts w:asciiTheme="minorHAnsi" w:hAnsiTheme="minorHAnsi" w:cstheme="minorHAnsi"/>
          <w:sz w:val="20"/>
          <w:szCs w:val="20"/>
        </w:rPr>
      </w:pPr>
    </w:p>
    <w:sectPr w:rsidR="00962C83" w:rsidRPr="00182840" w:rsidSect="000D0D2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60389"/>
    <w:rsid w:val="00072A02"/>
    <w:rsid w:val="00072D58"/>
    <w:rsid w:val="00077083"/>
    <w:rsid w:val="000943FF"/>
    <w:rsid w:val="00095E4C"/>
    <w:rsid w:val="000B0C80"/>
    <w:rsid w:val="000C5877"/>
    <w:rsid w:val="000D0D2A"/>
    <w:rsid w:val="000E2664"/>
    <w:rsid w:val="00112B62"/>
    <w:rsid w:val="0012084B"/>
    <w:rsid w:val="00122404"/>
    <w:rsid w:val="001431CA"/>
    <w:rsid w:val="001518B5"/>
    <w:rsid w:val="00161B65"/>
    <w:rsid w:val="00182840"/>
    <w:rsid w:val="00191631"/>
    <w:rsid w:val="001973F0"/>
    <w:rsid w:val="001A1E5B"/>
    <w:rsid w:val="001B4BF4"/>
    <w:rsid w:val="001B6242"/>
    <w:rsid w:val="001C4975"/>
    <w:rsid w:val="001D030C"/>
    <w:rsid w:val="001D12F9"/>
    <w:rsid w:val="001D46E7"/>
    <w:rsid w:val="001E4815"/>
    <w:rsid w:val="00206327"/>
    <w:rsid w:val="00213654"/>
    <w:rsid w:val="00224609"/>
    <w:rsid w:val="00234DF7"/>
    <w:rsid w:val="00251C77"/>
    <w:rsid w:val="0027328D"/>
    <w:rsid w:val="002744FC"/>
    <w:rsid w:val="0027485A"/>
    <w:rsid w:val="002A2165"/>
    <w:rsid w:val="002C5E9D"/>
    <w:rsid w:val="002E38A7"/>
    <w:rsid w:val="002F7384"/>
    <w:rsid w:val="002F7CED"/>
    <w:rsid w:val="00313B6D"/>
    <w:rsid w:val="00340948"/>
    <w:rsid w:val="003445D6"/>
    <w:rsid w:val="00346040"/>
    <w:rsid w:val="00355A9C"/>
    <w:rsid w:val="003A4E08"/>
    <w:rsid w:val="003E4F85"/>
    <w:rsid w:val="003F3C1D"/>
    <w:rsid w:val="004359B5"/>
    <w:rsid w:val="00461AF1"/>
    <w:rsid w:val="00496086"/>
    <w:rsid w:val="004B2F62"/>
    <w:rsid w:val="004D2039"/>
    <w:rsid w:val="005D48D1"/>
    <w:rsid w:val="00611D8C"/>
    <w:rsid w:val="00640171"/>
    <w:rsid w:val="00642F51"/>
    <w:rsid w:val="00644C87"/>
    <w:rsid w:val="006B0792"/>
    <w:rsid w:val="007027CF"/>
    <w:rsid w:val="007062EA"/>
    <w:rsid w:val="00712016"/>
    <w:rsid w:val="00712E80"/>
    <w:rsid w:val="007519FD"/>
    <w:rsid w:val="007602A5"/>
    <w:rsid w:val="00771C25"/>
    <w:rsid w:val="007941AC"/>
    <w:rsid w:val="007A5531"/>
    <w:rsid w:val="007F3785"/>
    <w:rsid w:val="008060C5"/>
    <w:rsid w:val="00825942"/>
    <w:rsid w:val="00856736"/>
    <w:rsid w:val="008D10A3"/>
    <w:rsid w:val="008D37E3"/>
    <w:rsid w:val="009026CA"/>
    <w:rsid w:val="00904D97"/>
    <w:rsid w:val="00907AF0"/>
    <w:rsid w:val="00910CF7"/>
    <w:rsid w:val="00915A75"/>
    <w:rsid w:val="00944343"/>
    <w:rsid w:val="00962C83"/>
    <w:rsid w:val="00972C8C"/>
    <w:rsid w:val="00982019"/>
    <w:rsid w:val="0098227D"/>
    <w:rsid w:val="009952D3"/>
    <w:rsid w:val="009A79C5"/>
    <w:rsid w:val="009B1BE1"/>
    <w:rsid w:val="009B1C64"/>
    <w:rsid w:val="009F2147"/>
    <w:rsid w:val="00A12403"/>
    <w:rsid w:val="00A1799B"/>
    <w:rsid w:val="00A25F1C"/>
    <w:rsid w:val="00A3642A"/>
    <w:rsid w:val="00A737AE"/>
    <w:rsid w:val="00A80402"/>
    <w:rsid w:val="00A8199E"/>
    <w:rsid w:val="00A908F7"/>
    <w:rsid w:val="00A93A1F"/>
    <w:rsid w:val="00AA0995"/>
    <w:rsid w:val="00AA33F9"/>
    <w:rsid w:val="00AD1F41"/>
    <w:rsid w:val="00B03AB1"/>
    <w:rsid w:val="00B13832"/>
    <w:rsid w:val="00B27D06"/>
    <w:rsid w:val="00B770F1"/>
    <w:rsid w:val="00B81F49"/>
    <w:rsid w:val="00BE593C"/>
    <w:rsid w:val="00C04481"/>
    <w:rsid w:val="00C53BB5"/>
    <w:rsid w:val="00CA6756"/>
    <w:rsid w:val="00CB2015"/>
    <w:rsid w:val="00D021E5"/>
    <w:rsid w:val="00D15660"/>
    <w:rsid w:val="00D22523"/>
    <w:rsid w:val="00D507C8"/>
    <w:rsid w:val="00D56B7A"/>
    <w:rsid w:val="00D71668"/>
    <w:rsid w:val="00D87A3F"/>
    <w:rsid w:val="00D91968"/>
    <w:rsid w:val="00DD3F71"/>
    <w:rsid w:val="00DE1787"/>
    <w:rsid w:val="00DF0983"/>
    <w:rsid w:val="00E423CB"/>
    <w:rsid w:val="00E44418"/>
    <w:rsid w:val="00EE2D7B"/>
    <w:rsid w:val="00EE56FF"/>
    <w:rsid w:val="00F127DE"/>
    <w:rsid w:val="00F23116"/>
    <w:rsid w:val="00F25D99"/>
    <w:rsid w:val="00F67231"/>
    <w:rsid w:val="00F72B08"/>
    <w:rsid w:val="00F95C09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Daniel-Mostowsk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04D319992334E8B5711885BBFDBC1" ma:contentTypeVersion="6" ma:contentTypeDescription="Utwórz nowy dokument." ma:contentTypeScope="" ma:versionID="c76c493bb3c0406abaadf769b7e322a7">
  <xsd:schema xmlns:xsd="http://www.w3.org/2001/XMLSchema" xmlns:xs="http://www.w3.org/2001/XMLSchema" xmlns:p="http://schemas.microsoft.com/office/2006/metadata/properties" xmlns:ns3="be232595-11c2-45b3-8826-650da52ba9cd" targetNamespace="http://schemas.microsoft.com/office/2006/metadata/properties" ma:root="true" ma:fieldsID="463fc053ded9ad50566cb7843e58a0ab" ns3:_="">
    <xsd:import namespace="be232595-11c2-45b3-8826-650da52ba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2595-11c2-45b3-8826-650da52ba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03872-CE79-401D-8372-F6C74B7AF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AD5DF-C617-44C5-820C-583DA7F4A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332EC-E99D-4071-8A26-19FDCC6A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32595-11c2-45b3-8826-650da52ba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6</cp:revision>
  <dcterms:created xsi:type="dcterms:W3CDTF">2025-07-03T10:41:00Z</dcterms:created>
  <dcterms:modified xsi:type="dcterms:W3CDTF">2025-07-03T11:18:00Z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0x01010039D04D319992334E8B5711885BBFDBC1</vt:lpwstr>
  </property>
</Properties>
</file>